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A0021" w14:textId="77777777" w:rsidR="007C57DB" w:rsidRPr="007C57DB" w:rsidRDefault="007C57DB" w:rsidP="007C57DB">
      <w:pPr>
        <w:ind w:left="-284"/>
        <w:jc w:val="both"/>
        <w:rPr>
          <w:rFonts w:cs="Calibri"/>
          <w:color w:val="000000"/>
          <w:sz w:val="22"/>
          <w:szCs w:val="22"/>
        </w:rPr>
      </w:pPr>
      <w:r w:rsidRPr="007C57DB">
        <w:rPr>
          <w:rFonts w:cs="Calibri"/>
          <w:color w:val="000000"/>
          <w:sz w:val="22"/>
          <w:szCs w:val="22"/>
        </w:rPr>
        <w:t>VOCE DI CAPITOLATO PER PAVIMENTAZIONE DECKING DA ESTERNO:</w:t>
      </w:r>
    </w:p>
    <w:p w14:paraId="1A24A0A0" w14:textId="5F23CDA0" w:rsidR="00FC1512" w:rsidRDefault="007C57DB" w:rsidP="007C57DB">
      <w:pPr>
        <w:ind w:left="-284"/>
        <w:jc w:val="both"/>
        <w:rPr>
          <w:rFonts w:cs="Calibri"/>
          <w:color w:val="000000"/>
          <w:sz w:val="22"/>
          <w:szCs w:val="22"/>
        </w:rPr>
      </w:pPr>
      <w:r w:rsidRPr="007C57DB">
        <w:rPr>
          <w:rFonts w:cs="Calibri"/>
          <w:color w:val="000000"/>
          <w:sz w:val="22"/>
          <w:szCs w:val="22"/>
        </w:rPr>
        <w:t>ESOSTEP FULL</w:t>
      </w:r>
    </w:p>
    <w:p w14:paraId="7B945295" w14:textId="77777777" w:rsidR="007C57DB" w:rsidRPr="00FC1512" w:rsidRDefault="007C57DB" w:rsidP="007C57DB">
      <w:pPr>
        <w:ind w:left="-284"/>
        <w:jc w:val="both"/>
        <w:rPr>
          <w:rFonts w:cstheme="minorHAnsi"/>
          <w:sz w:val="20"/>
          <w:szCs w:val="20"/>
        </w:rPr>
      </w:pPr>
    </w:p>
    <w:p w14:paraId="66D36DE1" w14:textId="77777777" w:rsidR="007C57DB" w:rsidRPr="009D2969" w:rsidRDefault="007C57DB" w:rsidP="007C57DB">
      <w:pPr>
        <w:autoSpaceDE w:val="0"/>
        <w:autoSpaceDN w:val="0"/>
        <w:adjustRightInd w:val="0"/>
        <w:ind w:left="-284"/>
        <w:jc w:val="both"/>
        <w:rPr>
          <w:rFonts w:cstheme="minorHAnsi"/>
          <w:sz w:val="20"/>
          <w:szCs w:val="20"/>
        </w:rPr>
      </w:pPr>
      <w:r w:rsidRPr="009D2969">
        <w:rPr>
          <w:rFonts w:cstheme="minorHAnsi"/>
          <w:b/>
          <w:sz w:val="20"/>
          <w:szCs w:val="20"/>
        </w:rPr>
        <w:t xml:space="preserve">Fornitura </w:t>
      </w:r>
      <w:r w:rsidRPr="009D2969">
        <w:rPr>
          <w:rFonts w:cstheme="minorHAnsi"/>
          <w:sz w:val="20"/>
          <w:szCs w:val="20"/>
        </w:rPr>
        <w:t xml:space="preserve">di pavimentazione in legno composito (dimensione tavola piena </w:t>
      </w:r>
      <w:r>
        <w:rPr>
          <w:rFonts w:cstheme="minorHAnsi"/>
          <w:sz w:val="20"/>
          <w:szCs w:val="20"/>
        </w:rPr>
        <w:t>138x22x2200</w:t>
      </w:r>
      <w:r w:rsidRPr="009D2969">
        <w:rPr>
          <w:rFonts w:cstheme="minorHAnsi"/>
          <w:sz w:val="20"/>
          <w:szCs w:val="20"/>
        </w:rPr>
        <w:t xml:space="preserve"> mm, peso 3.</w:t>
      </w:r>
      <w:r>
        <w:rPr>
          <w:rFonts w:cstheme="minorHAnsi"/>
          <w:sz w:val="20"/>
          <w:szCs w:val="20"/>
        </w:rPr>
        <w:t>9</w:t>
      </w:r>
      <w:r w:rsidRPr="009D2969">
        <w:rPr>
          <w:rFonts w:cstheme="minorHAnsi"/>
          <w:sz w:val="20"/>
          <w:szCs w:val="20"/>
        </w:rPr>
        <w:t xml:space="preserve"> kg/mt), composto da fibre vegetali - circa il 60% - e da una componente plastica poliolefinica (PEHD) con funzione protettiva ed impermeabilizzante, per ambiente esterno. </w:t>
      </w:r>
      <w:bookmarkStart w:id="0" w:name="_Hlk104467696"/>
      <w:r w:rsidRPr="009D2969">
        <w:rPr>
          <w:rFonts w:cstheme="minorHAnsi"/>
          <w:sz w:val="20"/>
          <w:szCs w:val="20"/>
        </w:rPr>
        <w:t>Resistente all’abrasione. Prodotto da materiale riciclato al 100% e riciclabile al 100% a sua volta.</w:t>
      </w:r>
      <w:bookmarkEnd w:id="0"/>
    </w:p>
    <w:p w14:paraId="582B4DF1" w14:textId="77777777" w:rsidR="007C57DB" w:rsidRPr="009D2969" w:rsidRDefault="007C57DB" w:rsidP="007C57DB">
      <w:pPr>
        <w:autoSpaceDE w:val="0"/>
        <w:autoSpaceDN w:val="0"/>
        <w:adjustRightInd w:val="0"/>
        <w:ind w:left="-284"/>
        <w:jc w:val="both"/>
        <w:rPr>
          <w:rFonts w:cstheme="minorHAnsi"/>
          <w:b/>
          <w:bCs/>
          <w:sz w:val="20"/>
          <w:szCs w:val="20"/>
        </w:rPr>
      </w:pPr>
    </w:p>
    <w:p w14:paraId="105A0466" w14:textId="68015BAE" w:rsidR="007C57DB" w:rsidRPr="003A2DC9" w:rsidRDefault="007C57DB" w:rsidP="007C57DB">
      <w:pPr>
        <w:autoSpaceDE w:val="0"/>
        <w:autoSpaceDN w:val="0"/>
        <w:adjustRightInd w:val="0"/>
        <w:ind w:left="-284"/>
        <w:jc w:val="both"/>
        <w:rPr>
          <w:rFonts w:cstheme="minorHAnsi"/>
          <w:b/>
          <w:bCs/>
          <w:sz w:val="20"/>
          <w:szCs w:val="20"/>
        </w:rPr>
      </w:pPr>
      <w:r w:rsidRPr="003A2DC9">
        <w:rPr>
          <w:rFonts w:cstheme="minorHAnsi"/>
          <w:b/>
          <w:bCs/>
          <w:sz w:val="20"/>
          <w:szCs w:val="20"/>
        </w:rPr>
        <w:t xml:space="preserve">Resistenza a flessione </w:t>
      </w:r>
      <w:r w:rsidRPr="000275D3">
        <w:rPr>
          <w:rFonts w:cstheme="minorHAnsi"/>
          <w:bCs/>
          <w:sz w:val="20"/>
          <w:szCs w:val="20"/>
        </w:rPr>
        <w:t xml:space="preserve">(EN 15534-1:2014)                                                                                                                           </w:t>
      </w:r>
      <w:r>
        <w:rPr>
          <w:rFonts w:cstheme="minorHAnsi"/>
          <w:bCs/>
          <w:sz w:val="20"/>
          <w:szCs w:val="20"/>
        </w:rPr>
        <w:t xml:space="preserve">      </w:t>
      </w:r>
      <w:r w:rsidRPr="000275D3">
        <w:rPr>
          <w:rFonts w:cstheme="minorHAnsi"/>
          <w:bCs/>
          <w:sz w:val="20"/>
          <w:szCs w:val="20"/>
        </w:rPr>
        <w:t xml:space="preserve"> 37,4 </w:t>
      </w:r>
      <w:proofErr w:type="spellStart"/>
      <w:r w:rsidRPr="000275D3">
        <w:rPr>
          <w:rFonts w:cstheme="minorHAnsi"/>
          <w:bCs/>
          <w:sz w:val="20"/>
          <w:szCs w:val="20"/>
        </w:rPr>
        <w:t>MPa</w:t>
      </w:r>
      <w:proofErr w:type="spellEnd"/>
    </w:p>
    <w:p w14:paraId="68677B78" w14:textId="043107B5" w:rsidR="007C57DB" w:rsidRPr="000275D3" w:rsidRDefault="007C57DB" w:rsidP="007C57DB">
      <w:pPr>
        <w:autoSpaceDE w:val="0"/>
        <w:autoSpaceDN w:val="0"/>
        <w:adjustRightInd w:val="0"/>
        <w:ind w:left="-284"/>
        <w:jc w:val="both"/>
        <w:rPr>
          <w:rFonts w:cstheme="minorHAnsi"/>
          <w:bCs/>
          <w:sz w:val="20"/>
          <w:szCs w:val="20"/>
        </w:rPr>
      </w:pPr>
      <w:r w:rsidRPr="003A2DC9">
        <w:rPr>
          <w:rFonts w:cstheme="minorHAnsi"/>
          <w:b/>
          <w:bCs/>
          <w:sz w:val="20"/>
          <w:szCs w:val="20"/>
        </w:rPr>
        <w:t xml:space="preserve">Reazione al fuoco </w:t>
      </w:r>
      <w:r w:rsidRPr="000275D3">
        <w:rPr>
          <w:rFonts w:cstheme="minorHAnsi"/>
          <w:bCs/>
          <w:sz w:val="20"/>
          <w:szCs w:val="20"/>
        </w:rPr>
        <w:t xml:space="preserve">(EN 13501-1:2007+A1:2009)                                                                                                                       </w:t>
      </w:r>
      <w:r>
        <w:rPr>
          <w:rFonts w:cstheme="minorHAnsi"/>
          <w:bCs/>
          <w:sz w:val="20"/>
          <w:szCs w:val="20"/>
        </w:rPr>
        <w:t xml:space="preserve">       </w:t>
      </w:r>
      <w:r w:rsidRPr="000275D3">
        <w:rPr>
          <w:rFonts w:cstheme="minorHAnsi"/>
          <w:bCs/>
          <w:sz w:val="20"/>
          <w:szCs w:val="20"/>
        </w:rPr>
        <w:t>Cfl-S1</w:t>
      </w:r>
    </w:p>
    <w:p w14:paraId="64F89032" w14:textId="6E5083DB" w:rsidR="007C57DB" w:rsidRPr="003A2DC9" w:rsidRDefault="007C57DB" w:rsidP="007C57DB">
      <w:pPr>
        <w:autoSpaceDE w:val="0"/>
        <w:autoSpaceDN w:val="0"/>
        <w:adjustRightInd w:val="0"/>
        <w:ind w:left="-284"/>
        <w:jc w:val="both"/>
        <w:rPr>
          <w:rFonts w:cstheme="minorHAnsi"/>
          <w:b/>
          <w:bCs/>
          <w:sz w:val="20"/>
          <w:szCs w:val="20"/>
        </w:rPr>
      </w:pPr>
      <w:r w:rsidRPr="003A2DC9">
        <w:rPr>
          <w:rFonts w:cstheme="minorHAnsi"/>
          <w:b/>
          <w:bCs/>
          <w:sz w:val="20"/>
          <w:szCs w:val="20"/>
        </w:rPr>
        <w:t xml:space="preserve">Resistenza allo scivolamento </w:t>
      </w:r>
      <w:r w:rsidRPr="000275D3">
        <w:rPr>
          <w:rFonts w:cstheme="minorHAnsi"/>
          <w:bCs/>
          <w:sz w:val="20"/>
          <w:szCs w:val="20"/>
        </w:rPr>
        <w:t xml:space="preserve">DIN EN 16165:2021                                                                                 </w:t>
      </w:r>
      <w:r>
        <w:rPr>
          <w:rFonts w:cstheme="minorHAnsi"/>
          <w:bCs/>
          <w:sz w:val="20"/>
          <w:szCs w:val="20"/>
        </w:rPr>
        <w:t xml:space="preserve">                       </w:t>
      </w:r>
      <w:r>
        <w:rPr>
          <w:rFonts w:cstheme="minorHAnsi"/>
          <w:bCs/>
          <w:sz w:val="20"/>
          <w:szCs w:val="20"/>
        </w:rPr>
        <w:t xml:space="preserve">     </w:t>
      </w:r>
      <w:proofErr w:type="gramStart"/>
      <w:r>
        <w:rPr>
          <w:rFonts w:cstheme="minorHAnsi"/>
          <w:bCs/>
          <w:sz w:val="20"/>
          <w:szCs w:val="20"/>
        </w:rPr>
        <w:t xml:space="preserve">   </w:t>
      </w:r>
      <w:r w:rsidRPr="000275D3">
        <w:rPr>
          <w:rFonts w:cstheme="minorHAnsi"/>
          <w:bCs/>
          <w:sz w:val="20"/>
          <w:szCs w:val="20"/>
        </w:rPr>
        <w:t>(</w:t>
      </w:r>
      <w:proofErr w:type="gramEnd"/>
      <w:r w:rsidRPr="000275D3">
        <w:rPr>
          <w:rFonts w:cstheme="minorHAnsi"/>
          <w:bCs/>
          <w:sz w:val="20"/>
          <w:szCs w:val="20"/>
        </w:rPr>
        <w:t>Classe R10)</w:t>
      </w:r>
    </w:p>
    <w:p w14:paraId="2EC0B3B1" w14:textId="21DF5F52" w:rsidR="007C57DB" w:rsidRPr="000275D3" w:rsidRDefault="007C57DB" w:rsidP="007C57DB">
      <w:pPr>
        <w:autoSpaceDE w:val="0"/>
        <w:autoSpaceDN w:val="0"/>
        <w:adjustRightInd w:val="0"/>
        <w:ind w:left="-284"/>
        <w:jc w:val="both"/>
        <w:rPr>
          <w:rFonts w:cstheme="minorHAnsi"/>
          <w:b/>
          <w:bCs/>
          <w:sz w:val="20"/>
          <w:szCs w:val="20"/>
          <w:vertAlign w:val="superscript"/>
        </w:rPr>
      </w:pPr>
      <w:r w:rsidRPr="003A2DC9">
        <w:rPr>
          <w:rFonts w:cstheme="minorHAnsi"/>
          <w:b/>
          <w:bCs/>
          <w:sz w:val="20"/>
          <w:szCs w:val="20"/>
        </w:rPr>
        <w:t xml:space="preserve">Coefficiente di espansione termica lineare </w:t>
      </w:r>
      <w:r w:rsidRPr="000275D3">
        <w:rPr>
          <w:rFonts w:cstheme="minorHAnsi"/>
          <w:bCs/>
          <w:sz w:val="20"/>
          <w:szCs w:val="20"/>
        </w:rPr>
        <w:t xml:space="preserve">(EN 15534-1:2014)                                                      </w:t>
      </w:r>
      <w:r>
        <w:rPr>
          <w:rFonts w:cstheme="minorHAnsi"/>
          <w:bCs/>
          <w:sz w:val="20"/>
          <w:szCs w:val="20"/>
        </w:rPr>
        <w:t xml:space="preserve">                       </w:t>
      </w:r>
      <w:r>
        <w:rPr>
          <w:rFonts w:cstheme="minorHAnsi"/>
          <w:bCs/>
          <w:sz w:val="20"/>
          <w:szCs w:val="20"/>
        </w:rPr>
        <w:t xml:space="preserve">      </w:t>
      </w:r>
      <w:r>
        <w:rPr>
          <w:rFonts w:cstheme="minorHAnsi"/>
          <w:bCs/>
          <w:sz w:val="20"/>
          <w:szCs w:val="20"/>
        </w:rPr>
        <w:t xml:space="preserve"> 34,2 x 10</w:t>
      </w:r>
      <w:r>
        <w:rPr>
          <w:rFonts w:cstheme="minorHAnsi"/>
          <w:bCs/>
          <w:sz w:val="20"/>
          <w:szCs w:val="20"/>
          <w:vertAlign w:val="superscript"/>
        </w:rPr>
        <w:t>-6</w:t>
      </w:r>
      <w:r>
        <w:rPr>
          <w:rFonts w:cstheme="minorHAnsi"/>
          <w:bCs/>
          <w:sz w:val="20"/>
          <w:szCs w:val="20"/>
        </w:rPr>
        <w:t xml:space="preserve"> K</w:t>
      </w:r>
      <w:r>
        <w:rPr>
          <w:rFonts w:cstheme="minorHAnsi"/>
          <w:bCs/>
          <w:sz w:val="20"/>
          <w:szCs w:val="20"/>
          <w:vertAlign w:val="superscript"/>
        </w:rPr>
        <w:t>-1</w:t>
      </w:r>
    </w:p>
    <w:p w14:paraId="31BA6BDD" w14:textId="1158A2E3" w:rsidR="007C57DB" w:rsidRPr="009D2969" w:rsidRDefault="007C57DB" w:rsidP="007C57DB">
      <w:pPr>
        <w:ind w:left="-284"/>
        <w:jc w:val="both"/>
        <w:rPr>
          <w:rFonts w:cstheme="minorHAnsi"/>
          <w:sz w:val="20"/>
          <w:szCs w:val="20"/>
        </w:rPr>
      </w:pPr>
      <w:r w:rsidRPr="003A2DC9">
        <w:rPr>
          <w:rFonts w:cstheme="minorHAnsi"/>
          <w:b/>
          <w:bCs/>
          <w:sz w:val="20"/>
          <w:szCs w:val="20"/>
        </w:rPr>
        <w:t xml:space="preserve">Resistenza all’impatto 120 D </w:t>
      </w:r>
      <w:r w:rsidRPr="000275D3">
        <w:rPr>
          <w:rFonts w:cstheme="minorHAnsi"/>
          <w:bCs/>
          <w:sz w:val="20"/>
          <w:szCs w:val="20"/>
        </w:rPr>
        <w:t>(ISO80-2000/</w:t>
      </w:r>
      <w:proofErr w:type="gramStart"/>
      <w:r w:rsidRPr="000275D3">
        <w:rPr>
          <w:rFonts w:cstheme="minorHAnsi"/>
          <w:bCs/>
          <w:sz w:val="20"/>
          <w:szCs w:val="20"/>
        </w:rPr>
        <w:t>Adm.:</w:t>
      </w:r>
      <w:proofErr w:type="gramEnd"/>
      <w:r w:rsidRPr="000275D3">
        <w:rPr>
          <w:rFonts w:cstheme="minorHAnsi"/>
          <w:bCs/>
          <w:sz w:val="20"/>
          <w:szCs w:val="20"/>
        </w:rPr>
        <w:t xml:space="preserve">2013)                                                                                                    </w:t>
      </w:r>
      <w:r>
        <w:rPr>
          <w:rFonts w:cstheme="minorHAnsi"/>
          <w:bCs/>
          <w:sz w:val="20"/>
          <w:szCs w:val="20"/>
        </w:rPr>
        <w:t xml:space="preserve">         </w:t>
      </w:r>
      <w:r w:rsidRPr="000275D3">
        <w:rPr>
          <w:rFonts w:cstheme="minorHAnsi"/>
          <w:bCs/>
          <w:sz w:val="20"/>
          <w:szCs w:val="20"/>
        </w:rPr>
        <w:t>No crack</w:t>
      </w:r>
    </w:p>
    <w:p w14:paraId="57C8B99A" w14:textId="77777777" w:rsidR="007C57DB" w:rsidRDefault="007C57DB" w:rsidP="007C57DB">
      <w:pPr>
        <w:ind w:left="-284"/>
        <w:jc w:val="both"/>
        <w:rPr>
          <w:rFonts w:cstheme="minorHAnsi"/>
          <w:b/>
          <w:bCs/>
          <w:sz w:val="20"/>
          <w:szCs w:val="20"/>
        </w:rPr>
      </w:pPr>
      <w:bookmarkStart w:id="1" w:name="_Hlk104467094"/>
    </w:p>
    <w:p w14:paraId="4A852B40" w14:textId="77777777" w:rsidR="007C57DB" w:rsidRPr="009D2969" w:rsidRDefault="007C57DB" w:rsidP="007C57DB">
      <w:pPr>
        <w:ind w:left="-284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Uso</w:t>
      </w:r>
      <w:r w:rsidRPr="009D2969">
        <w:rPr>
          <w:rFonts w:cstheme="minorHAnsi"/>
          <w:b/>
          <w:bCs/>
          <w:sz w:val="20"/>
          <w:szCs w:val="20"/>
        </w:rPr>
        <w:t>, pulizia</w:t>
      </w:r>
      <w:r>
        <w:rPr>
          <w:rFonts w:cstheme="minorHAnsi"/>
          <w:b/>
          <w:bCs/>
          <w:sz w:val="20"/>
          <w:szCs w:val="20"/>
        </w:rPr>
        <w:t xml:space="preserve"> e</w:t>
      </w:r>
      <w:r w:rsidRPr="009D2969">
        <w:rPr>
          <w:rFonts w:cstheme="minorHAnsi"/>
          <w:b/>
          <w:bCs/>
          <w:sz w:val="20"/>
          <w:szCs w:val="20"/>
        </w:rPr>
        <w:t xml:space="preserve"> manutenzion</w:t>
      </w:r>
      <w:r>
        <w:rPr>
          <w:rFonts w:cstheme="minorHAnsi"/>
          <w:b/>
          <w:bCs/>
          <w:sz w:val="20"/>
          <w:szCs w:val="20"/>
        </w:rPr>
        <w:t>e</w:t>
      </w:r>
      <w:bookmarkEnd w:id="1"/>
    </w:p>
    <w:p w14:paraId="71D91C13" w14:textId="77777777" w:rsidR="007C57DB" w:rsidRPr="004B241E" w:rsidRDefault="007C57DB" w:rsidP="007C57DB">
      <w:pPr>
        <w:ind w:left="-284"/>
        <w:jc w:val="both"/>
        <w:rPr>
          <w:rFonts w:cstheme="minorHAnsi"/>
          <w:sz w:val="20"/>
          <w:szCs w:val="20"/>
        </w:rPr>
      </w:pPr>
      <w:r w:rsidRPr="004B241E">
        <w:rPr>
          <w:rFonts w:cstheme="minorHAnsi"/>
          <w:sz w:val="20"/>
          <w:szCs w:val="20"/>
        </w:rPr>
        <w:t>È consigliabile pulire il materiale al termine dell’installazione ed effettuare periodicam</w:t>
      </w:r>
      <w:r>
        <w:rPr>
          <w:rFonts w:cstheme="minorHAnsi"/>
          <w:sz w:val="20"/>
          <w:szCs w:val="20"/>
        </w:rPr>
        <w:t xml:space="preserve">ente una manutenzione ordinaria </w:t>
      </w:r>
      <w:r w:rsidRPr="004B241E">
        <w:rPr>
          <w:rFonts w:cstheme="minorHAnsi"/>
          <w:sz w:val="20"/>
          <w:szCs w:val="20"/>
        </w:rPr>
        <w:t>di pulizia. Lo sporco può essere facilmente rimosso con un’</w:t>
      </w:r>
      <w:proofErr w:type="spellStart"/>
      <w:r w:rsidRPr="004B241E">
        <w:rPr>
          <w:rFonts w:cstheme="minorHAnsi"/>
          <w:sz w:val="20"/>
          <w:szCs w:val="20"/>
        </w:rPr>
        <w:t>idropulitrice</w:t>
      </w:r>
      <w:proofErr w:type="spellEnd"/>
      <w:r w:rsidRPr="004B241E">
        <w:rPr>
          <w:rFonts w:cstheme="minorHAnsi"/>
          <w:sz w:val="20"/>
          <w:szCs w:val="20"/>
        </w:rPr>
        <w:t xml:space="preserve"> o una spazzola</w:t>
      </w:r>
      <w:r>
        <w:rPr>
          <w:rFonts w:cstheme="minorHAnsi"/>
          <w:sz w:val="20"/>
          <w:szCs w:val="20"/>
        </w:rPr>
        <w:t xml:space="preserve">. I prodotti spazzolati possono </w:t>
      </w:r>
      <w:r w:rsidRPr="004B241E">
        <w:rPr>
          <w:rFonts w:cstheme="minorHAnsi"/>
          <w:sz w:val="20"/>
          <w:szCs w:val="20"/>
        </w:rPr>
        <w:t>presentare aloni superficiali, dopo essere stati esposti a pioggia e umidità, che scompaiono d</w:t>
      </w:r>
      <w:r>
        <w:rPr>
          <w:rFonts w:cstheme="minorHAnsi"/>
          <w:sz w:val="20"/>
          <w:szCs w:val="20"/>
        </w:rPr>
        <w:t xml:space="preserve">opo 1-2 mesi. Graffi e segni di </w:t>
      </w:r>
      <w:r w:rsidRPr="004B241E">
        <w:rPr>
          <w:rFonts w:cstheme="minorHAnsi"/>
          <w:sz w:val="20"/>
          <w:szCs w:val="20"/>
        </w:rPr>
        <w:t xml:space="preserve">rigature possono essere attenuati strofinando una paglietta d’acciaio, agendo lungo il verso </w:t>
      </w:r>
      <w:r>
        <w:rPr>
          <w:rFonts w:cstheme="minorHAnsi"/>
          <w:sz w:val="20"/>
          <w:szCs w:val="20"/>
        </w:rPr>
        <w:t xml:space="preserve">di spazzolatura della tavola. A </w:t>
      </w:r>
      <w:r w:rsidRPr="004B241E">
        <w:rPr>
          <w:rFonts w:cstheme="minorHAnsi"/>
          <w:sz w:val="20"/>
          <w:szCs w:val="20"/>
        </w:rPr>
        <w:t>seguire si consiglia di effettuare una pulizia della zona trattata per rimuovere la polverosità e i residui dovuti all’intervento.</w:t>
      </w:r>
    </w:p>
    <w:p w14:paraId="3116FF56" w14:textId="77777777" w:rsidR="007C57DB" w:rsidRDefault="007C57DB" w:rsidP="007C57DB">
      <w:pPr>
        <w:ind w:left="-284"/>
        <w:jc w:val="both"/>
        <w:rPr>
          <w:rFonts w:cstheme="minorHAnsi"/>
          <w:sz w:val="20"/>
          <w:szCs w:val="20"/>
        </w:rPr>
      </w:pPr>
      <w:r w:rsidRPr="004B241E">
        <w:rPr>
          <w:rFonts w:cstheme="minorHAnsi"/>
          <w:sz w:val="20"/>
          <w:szCs w:val="20"/>
        </w:rPr>
        <w:t xml:space="preserve">Come qualsiasi altro materiale da costruzione anche il materiale </w:t>
      </w:r>
      <w:r w:rsidRPr="000275D3">
        <w:rPr>
          <w:rFonts w:cstheme="minorHAnsi"/>
          <w:b/>
          <w:sz w:val="20"/>
          <w:szCs w:val="20"/>
        </w:rPr>
        <w:t>ESOSTEP</w:t>
      </w:r>
      <w:r w:rsidRPr="004B241E">
        <w:rPr>
          <w:rFonts w:cstheme="minorHAnsi"/>
          <w:sz w:val="20"/>
          <w:szCs w:val="20"/>
        </w:rPr>
        <w:t xml:space="preserve"> si riscalda</w:t>
      </w:r>
      <w:r>
        <w:rPr>
          <w:rFonts w:cstheme="minorHAnsi"/>
          <w:sz w:val="20"/>
          <w:szCs w:val="20"/>
        </w:rPr>
        <w:t xml:space="preserve"> per effetto dell’irraggiamento </w:t>
      </w:r>
      <w:r w:rsidRPr="004B241E">
        <w:rPr>
          <w:rFonts w:cstheme="minorHAnsi"/>
          <w:sz w:val="20"/>
          <w:szCs w:val="20"/>
        </w:rPr>
        <w:t>solare, portando al raggiungimento di temperature superficiali che dipendono dal color</w:t>
      </w:r>
      <w:r>
        <w:rPr>
          <w:rFonts w:cstheme="minorHAnsi"/>
          <w:sz w:val="20"/>
          <w:szCs w:val="20"/>
        </w:rPr>
        <w:t xml:space="preserve">e della tavola e dall’intensità </w:t>
      </w:r>
      <w:r w:rsidRPr="004B241E">
        <w:rPr>
          <w:rFonts w:cstheme="minorHAnsi"/>
          <w:sz w:val="20"/>
          <w:szCs w:val="20"/>
        </w:rPr>
        <w:t>dell’irraggiamento stesso.</w:t>
      </w:r>
    </w:p>
    <w:p w14:paraId="5A4E5896" w14:textId="77777777" w:rsidR="007C57DB" w:rsidRPr="009D2969" w:rsidRDefault="007C57DB" w:rsidP="007C57DB">
      <w:pPr>
        <w:ind w:left="-284"/>
        <w:jc w:val="both"/>
        <w:rPr>
          <w:rFonts w:cstheme="minorHAnsi"/>
          <w:sz w:val="20"/>
          <w:szCs w:val="20"/>
        </w:rPr>
      </w:pPr>
    </w:p>
    <w:p w14:paraId="0AA9643D" w14:textId="77777777" w:rsidR="007C57DB" w:rsidRDefault="007C57DB" w:rsidP="007C57DB">
      <w:pPr>
        <w:ind w:left="-284"/>
        <w:jc w:val="both"/>
        <w:rPr>
          <w:rFonts w:cstheme="minorHAnsi"/>
          <w:b/>
          <w:sz w:val="20"/>
          <w:szCs w:val="20"/>
        </w:rPr>
      </w:pPr>
      <w:r w:rsidRPr="009D2969">
        <w:rPr>
          <w:rFonts w:cstheme="minorHAnsi"/>
          <w:b/>
          <w:sz w:val="20"/>
          <w:szCs w:val="20"/>
        </w:rPr>
        <w:t xml:space="preserve">Posa </w:t>
      </w:r>
    </w:p>
    <w:p w14:paraId="1F77214C" w14:textId="77777777" w:rsidR="007C57DB" w:rsidRDefault="007C57DB" w:rsidP="007C57DB">
      <w:pPr>
        <w:ind w:left="-284"/>
        <w:jc w:val="both"/>
        <w:rPr>
          <w:rFonts w:cstheme="minorHAnsi"/>
          <w:sz w:val="20"/>
          <w:szCs w:val="20"/>
        </w:rPr>
      </w:pPr>
      <w:r w:rsidRPr="000275D3">
        <w:rPr>
          <w:rFonts w:cstheme="minorHAnsi"/>
          <w:sz w:val="20"/>
          <w:szCs w:val="20"/>
        </w:rPr>
        <w:t>La portata massima de</w:t>
      </w:r>
      <w:r>
        <w:rPr>
          <w:rFonts w:cstheme="minorHAnsi"/>
          <w:sz w:val="20"/>
          <w:szCs w:val="20"/>
        </w:rPr>
        <w:t>l sistema è di circa 5</w:t>
      </w:r>
      <w:r w:rsidRPr="00D001F5">
        <w:rPr>
          <w:rFonts w:cstheme="minorHAnsi"/>
          <w:sz w:val="20"/>
          <w:szCs w:val="20"/>
        </w:rPr>
        <w:t>00 kg/mq</w:t>
      </w:r>
      <w:r w:rsidRPr="000275D3">
        <w:rPr>
          <w:rFonts w:cstheme="minorHAnsi"/>
          <w:sz w:val="20"/>
          <w:szCs w:val="20"/>
        </w:rPr>
        <w:t>.</w:t>
      </w:r>
      <w:r>
        <w:rPr>
          <w:rFonts w:cstheme="minorHAnsi"/>
          <w:color w:val="FF0000"/>
          <w:sz w:val="20"/>
          <w:szCs w:val="20"/>
        </w:rPr>
        <w:t xml:space="preserve"> </w:t>
      </w:r>
      <w:r w:rsidRPr="000275D3">
        <w:rPr>
          <w:rFonts w:cstheme="minorHAnsi"/>
          <w:sz w:val="20"/>
          <w:szCs w:val="20"/>
        </w:rPr>
        <w:t>Assicurare il deflusso dell’acqua. La pendenza del masse</w:t>
      </w:r>
      <w:r w:rsidRPr="00D001F5">
        <w:rPr>
          <w:rFonts w:cstheme="minorHAnsi"/>
          <w:sz w:val="20"/>
          <w:szCs w:val="20"/>
        </w:rPr>
        <w:t>tto deve essere almeno dell’1%.</w:t>
      </w:r>
      <w:r>
        <w:rPr>
          <w:rFonts w:cstheme="minorHAnsi"/>
          <w:sz w:val="20"/>
          <w:szCs w:val="20"/>
        </w:rPr>
        <w:t xml:space="preserve"> </w:t>
      </w:r>
      <w:r w:rsidRPr="000275D3">
        <w:rPr>
          <w:rFonts w:cstheme="minorHAnsi"/>
          <w:sz w:val="20"/>
          <w:szCs w:val="20"/>
        </w:rPr>
        <w:t>Disporre e tassellare su massetto i magatelli con interasse massimo di 440 mm c.c. Posizionare il ma</w:t>
      </w:r>
      <w:r w:rsidRPr="00D001F5">
        <w:rPr>
          <w:rFonts w:cstheme="minorHAnsi"/>
          <w:sz w:val="20"/>
          <w:szCs w:val="20"/>
        </w:rPr>
        <w:t>gatello ad una</w:t>
      </w:r>
      <w:r>
        <w:rPr>
          <w:rFonts w:cstheme="minorHAnsi"/>
          <w:sz w:val="20"/>
          <w:szCs w:val="20"/>
        </w:rPr>
        <w:t xml:space="preserve"> </w:t>
      </w:r>
      <w:r w:rsidRPr="000275D3">
        <w:rPr>
          <w:rFonts w:cstheme="minorHAnsi"/>
          <w:sz w:val="20"/>
          <w:szCs w:val="20"/>
        </w:rPr>
        <w:t>distanza non superiore a 30 mm dalla testa della doga. Per una corretta installazione, ogni ta</w:t>
      </w:r>
      <w:r w:rsidRPr="00D001F5">
        <w:rPr>
          <w:rFonts w:cstheme="minorHAnsi"/>
          <w:sz w:val="20"/>
          <w:szCs w:val="20"/>
        </w:rPr>
        <w:t>vola (anche quelle di lunghezza</w:t>
      </w:r>
      <w:r>
        <w:rPr>
          <w:rFonts w:cstheme="minorHAnsi"/>
          <w:sz w:val="20"/>
          <w:szCs w:val="20"/>
        </w:rPr>
        <w:t xml:space="preserve"> </w:t>
      </w:r>
      <w:r w:rsidRPr="000275D3">
        <w:rPr>
          <w:rFonts w:cstheme="minorHAnsi"/>
          <w:sz w:val="20"/>
          <w:szCs w:val="20"/>
        </w:rPr>
        <w:t xml:space="preserve">inferiore a 500 mm) deve sempre essere supportata e fissata alla sottostruttura in minino 3 punti. </w:t>
      </w:r>
      <w:r w:rsidRPr="00D001F5">
        <w:rPr>
          <w:rFonts w:cstheme="minorHAnsi"/>
          <w:b/>
          <w:sz w:val="20"/>
          <w:szCs w:val="20"/>
        </w:rPr>
        <w:t>Mantenere una di</w:t>
      </w:r>
      <w:r w:rsidRPr="000275D3">
        <w:rPr>
          <w:rFonts w:cstheme="minorHAnsi"/>
          <w:b/>
          <w:sz w:val="20"/>
          <w:szCs w:val="20"/>
        </w:rPr>
        <w:t xml:space="preserve">stanza </w:t>
      </w:r>
      <w:r w:rsidRPr="00D001F5">
        <w:rPr>
          <w:rFonts w:cstheme="minorHAnsi"/>
          <w:b/>
          <w:sz w:val="20"/>
          <w:szCs w:val="20"/>
        </w:rPr>
        <w:t>minima tra la testa de</w:t>
      </w:r>
      <w:r>
        <w:rPr>
          <w:rFonts w:cstheme="minorHAnsi"/>
          <w:b/>
          <w:sz w:val="20"/>
          <w:szCs w:val="20"/>
        </w:rPr>
        <w:t>lla doga e la parete di almeno 2</w:t>
      </w:r>
      <w:r w:rsidRPr="00D001F5">
        <w:rPr>
          <w:rFonts w:cstheme="minorHAnsi"/>
          <w:b/>
          <w:sz w:val="20"/>
          <w:szCs w:val="20"/>
        </w:rPr>
        <w:t>0 mm. Mantenere una distanza</w:t>
      </w:r>
      <w:r w:rsidRPr="000275D3">
        <w:rPr>
          <w:rFonts w:cstheme="minorHAnsi"/>
          <w:b/>
          <w:sz w:val="20"/>
          <w:szCs w:val="20"/>
        </w:rPr>
        <w:t xml:space="preserve"> minima tra le estremità di due </w:t>
      </w:r>
      <w:r>
        <w:rPr>
          <w:rFonts w:cstheme="minorHAnsi"/>
          <w:b/>
          <w:sz w:val="20"/>
          <w:szCs w:val="20"/>
        </w:rPr>
        <w:t>doghe consecutive pari a 8-12</w:t>
      </w:r>
      <w:r w:rsidRPr="00D001F5">
        <w:rPr>
          <w:rFonts w:cstheme="minorHAnsi"/>
          <w:b/>
          <w:sz w:val="20"/>
          <w:szCs w:val="20"/>
        </w:rPr>
        <w:t xml:space="preserve"> mm per doghe di lunghezza 2200 </w:t>
      </w:r>
      <w:r>
        <w:rPr>
          <w:rFonts w:cstheme="minorHAnsi"/>
          <w:b/>
          <w:sz w:val="20"/>
          <w:szCs w:val="20"/>
        </w:rPr>
        <w:t>mm</w:t>
      </w:r>
      <w:r w:rsidRPr="000275D3">
        <w:rPr>
          <w:rFonts w:cstheme="minorHAnsi"/>
          <w:b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38452FBC" w14:textId="77777777" w:rsidR="007C57DB" w:rsidRPr="000275D3" w:rsidRDefault="007C57DB" w:rsidP="007C57DB">
      <w:pPr>
        <w:ind w:left="-284"/>
        <w:jc w:val="both"/>
        <w:rPr>
          <w:rFonts w:cstheme="minorHAnsi"/>
          <w:sz w:val="20"/>
          <w:szCs w:val="20"/>
        </w:rPr>
      </w:pPr>
      <w:r w:rsidRPr="00D001F5">
        <w:rPr>
          <w:rFonts w:cstheme="minorHAnsi"/>
          <w:sz w:val="20"/>
          <w:szCs w:val="20"/>
        </w:rPr>
        <w:t>La distanza tra</w:t>
      </w:r>
      <w:r>
        <w:rPr>
          <w:rFonts w:cstheme="minorHAnsi"/>
          <w:sz w:val="20"/>
          <w:szCs w:val="20"/>
        </w:rPr>
        <w:t xml:space="preserve"> </w:t>
      </w:r>
      <w:r w:rsidRPr="000275D3">
        <w:rPr>
          <w:rFonts w:cstheme="minorHAnsi"/>
          <w:sz w:val="20"/>
          <w:szCs w:val="20"/>
        </w:rPr>
        <w:t>magatello e parete deve essere almeno di 20 mm, indipendentemente dalla larghezza della superficie.</w:t>
      </w:r>
    </w:p>
    <w:p w14:paraId="514511F1" w14:textId="77777777" w:rsidR="007C57DB" w:rsidRPr="000275D3" w:rsidRDefault="007C57DB" w:rsidP="007C57DB">
      <w:pPr>
        <w:ind w:left="-284"/>
        <w:jc w:val="both"/>
        <w:rPr>
          <w:rFonts w:cstheme="minorHAnsi"/>
          <w:sz w:val="20"/>
          <w:szCs w:val="20"/>
        </w:rPr>
      </w:pPr>
      <w:r w:rsidRPr="000275D3">
        <w:rPr>
          <w:rFonts w:cstheme="minorHAnsi"/>
          <w:sz w:val="20"/>
          <w:szCs w:val="20"/>
        </w:rPr>
        <w:t>In caso di struttura sopraelevata posizionare la prima orditura di magatelli con interasse massimo di 500 mm c.c.</w:t>
      </w:r>
    </w:p>
    <w:p w14:paraId="61CE31CD" w14:textId="77777777" w:rsidR="007C57DB" w:rsidRPr="009D2969" w:rsidRDefault="007C57DB" w:rsidP="007C57DB">
      <w:pPr>
        <w:ind w:left="-284"/>
        <w:rPr>
          <w:rFonts w:cstheme="minorHAnsi"/>
          <w:sz w:val="20"/>
          <w:szCs w:val="20"/>
        </w:rPr>
      </w:pPr>
      <w:r w:rsidRPr="000275D3">
        <w:rPr>
          <w:rFonts w:cstheme="minorHAnsi"/>
          <w:sz w:val="20"/>
          <w:szCs w:val="20"/>
        </w:rPr>
        <w:t>L’inosservanza delle indicazioni di posa e manutenzione del prodotto farà decadere ogni forma di garanzia.</w:t>
      </w:r>
    </w:p>
    <w:p w14:paraId="3E596ADA" w14:textId="77777777" w:rsidR="007C57DB" w:rsidRDefault="007C57DB" w:rsidP="007C57DB">
      <w:pPr>
        <w:ind w:left="-284"/>
        <w:rPr>
          <w:rFonts w:cstheme="minorHAnsi"/>
          <w:sz w:val="20"/>
          <w:szCs w:val="20"/>
        </w:rPr>
      </w:pPr>
    </w:p>
    <w:p w14:paraId="64A9008A" w14:textId="77777777" w:rsidR="00C1276C" w:rsidRDefault="00C1276C" w:rsidP="00C1276C">
      <w:pPr>
        <w:rPr>
          <w:rFonts w:cstheme="minorHAnsi"/>
          <w:sz w:val="20"/>
          <w:szCs w:val="20"/>
        </w:rPr>
      </w:pPr>
    </w:p>
    <w:p w14:paraId="42868952" w14:textId="77777777" w:rsidR="00C1276C" w:rsidRDefault="00C1276C" w:rsidP="00C1276C">
      <w:pPr>
        <w:rPr>
          <w:rFonts w:cstheme="minorHAnsi"/>
          <w:sz w:val="20"/>
          <w:szCs w:val="20"/>
        </w:rPr>
      </w:pPr>
      <w:bookmarkStart w:id="2" w:name="_GoBack"/>
      <w:bookmarkEnd w:id="2"/>
    </w:p>
    <w:p w14:paraId="075D729B" w14:textId="77777777" w:rsidR="007C57DB" w:rsidRPr="008233D8" w:rsidRDefault="007C57DB" w:rsidP="00C1276C">
      <w:pPr>
        <w:ind w:left="-284"/>
        <w:rPr>
          <w:rFonts w:ascii="Calibri" w:hAnsi="Calibri" w:cs="Calibri"/>
          <w:color w:val="000000"/>
          <w:sz w:val="22"/>
          <w:szCs w:val="22"/>
        </w:rPr>
      </w:pPr>
      <w:r w:rsidRPr="009D2969">
        <w:rPr>
          <w:rFonts w:cstheme="minorHAnsi"/>
          <w:sz w:val="20"/>
          <w:szCs w:val="20"/>
        </w:rPr>
        <w:t xml:space="preserve">Ulteriori informazioni tecniche su </w:t>
      </w:r>
      <w:hyperlink r:id="rId8" w:history="1">
        <w:r w:rsidRPr="009D2969">
          <w:rPr>
            <w:rStyle w:val="Collegamentoipertestuale"/>
            <w:rFonts w:cstheme="minorHAnsi"/>
            <w:sz w:val="20"/>
            <w:szCs w:val="20"/>
          </w:rPr>
          <w:t>www.woodn.com</w:t>
        </w:r>
      </w:hyperlink>
      <w:r w:rsidRPr="009D2969">
        <w:rPr>
          <w:rFonts w:cstheme="minorHAnsi"/>
          <w:sz w:val="20"/>
          <w:szCs w:val="20"/>
        </w:rPr>
        <w:t xml:space="preserve"> o alla mail </w:t>
      </w:r>
      <w:hyperlink r:id="rId9" w:history="1">
        <w:r w:rsidRPr="009D2969">
          <w:rPr>
            <w:rStyle w:val="Collegamentoipertestuale"/>
            <w:rFonts w:cstheme="minorHAnsi"/>
            <w:sz w:val="20"/>
            <w:szCs w:val="20"/>
          </w:rPr>
          <w:t>ufficiotecnico@woodn.com</w:t>
        </w:r>
      </w:hyperlink>
    </w:p>
    <w:p w14:paraId="082BFD7D" w14:textId="78A82D01" w:rsidR="00B20588" w:rsidRPr="00FC1512" w:rsidRDefault="00B20588" w:rsidP="007C57DB">
      <w:pPr>
        <w:autoSpaceDE w:val="0"/>
        <w:autoSpaceDN w:val="0"/>
        <w:adjustRightInd w:val="0"/>
        <w:ind w:left="-284"/>
        <w:jc w:val="both"/>
        <w:rPr>
          <w:sz w:val="20"/>
          <w:szCs w:val="20"/>
        </w:rPr>
      </w:pPr>
    </w:p>
    <w:sectPr w:rsidR="00B20588" w:rsidRPr="00FC1512" w:rsidSect="00B20588">
      <w:headerReference w:type="default" r:id="rId10"/>
      <w:footerReference w:type="default" r:id="rId11"/>
      <w:pgSz w:w="11906" w:h="16838" w:code="9"/>
      <w:pgMar w:top="1418" w:right="1134" w:bottom="147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5046A" w14:textId="77777777" w:rsidR="00BE6DF0" w:rsidRDefault="00BE6DF0" w:rsidP="001E3B2D">
      <w:r>
        <w:separator/>
      </w:r>
    </w:p>
  </w:endnote>
  <w:endnote w:type="continuationSeparator" w:id="0">
    <w:p w14:paraId="0DA874B8" w14:textId="77777777" w:rsidR="00BE6DF0" w:rsidRDefault="00BE6DF0" w:rsidP="001E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B5731" w14:textId="1FF99DF2" w:rsidR="001E3B2D" w:rsidRDefault="00F254B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62D0CD4" wp14:editId="788EA9BA">
          <wp:simplePos x="0" y="0"/>
          <wp:positionH relativeFrom="column">
            <wp:posOffset>-812165</wp:posOffset>
          </wp:positionH>
          <wp:positionV relativeFrom="paragraph">
            <wp:posOffset>-538115</wp:posOffset>
          </wp:positionV>
          <wp:extent cx="7654925" cy="624205"/>
          <wp:effectExtent l="0" t="0" r="3175" b="4445"/>
          <wp:wrapSquare wrapText="bothSides"/>
          <wp:docPr id="338665983" name="Immagine 338665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282723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8" b="25300"/>
                  <a:stretch/>
                </pic:blipFill>
                <pic:spPr bwMode="auto">
                  <a:xfrm>
                    <a:off x="0" y="0"/>
                    <a:ext cx="765492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3F1A8" w14:textId="77777777" w:rsidR="00BE6DF0" w:rsidRDefault="00BE6DF0" w:rsidP="001E3B2D">
      <w:r>
        <w:separator/>
      </w:r>
    </w:p>
  </w:footnote>
  <w:footnote w:type="continuationSeparator" w:id="0">
    <w:p w14:paraId="51E1B248" w14:textId="77777777" w:rsidR="00BE6DF0" w:rsidRDefault="00BE6DF0" w:rsidP="001E3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BBA94" w14:textId="2490F6D2" w:rsidR="001E3B2D" w:rsidRDefault="00F254B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8598BA3" wp14:editId="7F694731">
          <wp:simplePos x="0" y="0"/>
          <wp:positionH relativeFrom="column">
            <wp:posOffset>-814743</wp:posOffset>
          </wp:positionH>
          <wp:positionV relativeFrom="paragraph">
            <wp:posOffset>-499984</wp:posOffset>
          </wp:positionV>
          <wp:extent cx="7585075" cy="1645285"/>
          <wp:effectExtent l="0" t="0" r="0" b="5715"/>
          <wp:wrapSquare wrapText="bothSides"/>
          <wp:docPr id="1890843975" name="Immagine 1890843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7014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5" cy="16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AC6F4" w14:textId="77777777" w:rsidR="001E3B2D" w:rsidRDefault="001E3B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B6BD7"/>
    <w:multiLevelType w:val="hybridMultilevel"/>
    <w:tmpl w:val="F376B328"/>
    <w:lvl w:ilvl="0" w:tplc="04100015">
      <w:start w:val="1"/>
      <w:numFmt w:val="upperLetter"/>
      <w:lvlText w:val="%1.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697" w:hanging="36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2D"/>
    <w:rsid w:val="00010ED1"/>
    <w:rsid w:val="0003072A"/>
    <w:rsid w:val="00041131"/>
    <w:rsid w:val="00096019"/>
    <w:rsid w:val="000D5B98"/>
    <w:rsid w:val="00197B21"/>
    <w:rsid w:val="001E3B2D"/>
    <w:rsid w:val="002421E6"/>
    <w:rsid w:val="00271F8D"/>
    <w:rsid w:val="002B02F8"/>
    <w:rsid w:val="002C2F64"/>
    <w:rsid w:val="00325F0B"/>
    <w:rsid w:val="00392858"/>
    <w:rsid w:val="00396509"/>
    <w:rsid w:val="00643610"/>
    <w:rsid w:val="007C57DB"/>
    <w:rsid w:val="009F3E37"/>
    <w:rsid w:val="00B02297"/>
    <w:rsid w:val="00B20588"/>
    <w:rsid w:val="00BE6DF0"/>
    <w:rsid w:val="00C1276C"/>
    <w:rsid w:val="00D865C4"/>
    <w:rsid w:val="00DF2DF9"/>
    <w:rsid w:val="00EF0722"/>
    <w:rsid w:val="00F076DA"/>
    <w:rsid w:val="00F254BE"/>
    <w:rsid w:val="00F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761E7F"/>
  <w15:chartTrackingRefBased/>
  <w15:docId w15:val="{C1BF8D42-7C3C-AB43-AA69-AB612115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3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B2D"/>
  </w:style>
  <w:style w:type="paragraph" w:styleId="Pidipagina">
    <w:name w:val="footer"/>
    <w:basedOn w:val="Normale"/>
    <w:link w:val="PidipaginaCarattere"/>
    <w:uiPriority w:val="99"/>
    <w:unhideWhenUsed/>
    <w:rsid w:val="001E3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B2D"/>
  </w:style>
  <w:style w:type="paragraph" w:styleId="Paragrafoelenco">
    <w:name w:val="List Paragraph"/>
    <w:basedOn w:val="Normale"/>
    <w:uiPriority w:val="34"/>
    <w:qFormat/>
    <w:rsid w:val="00EF0722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EF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F0722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0722"/>
    <w:rPr>
      <w:kern w:val="2"/>
      <w:sz w:val="20"/>
      <w:szCs w:val="20"/>
      <w14:ligatures w14:val="standardContextu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0722"/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0722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7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20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tecnico@wood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B4A7-9F3A-48FF-AA17-B7B99746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Lokomotiv</dc:creator>
  <cp:keywords/>
  <dc:description/>
  <cp:lastModifiedBy>Julie Fantinel</cp:lastModifiedBy>
  <cp:revision>13</cp:revision>
  <cp:lastPrinted>2023-10-26T10:41:00Z</cp:lastPrinted>
  <dcterms:created xsi:type="dcterms:W3CDTF">2023-11-22T14:27:00Z</dcterms:created>
  <dcterms:modified xsi:type="dcterms:W3CDTF">2023-11-24T15:43:00Z</dcterms:modified>
</cp:coreProperties>
</file>